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Kwai te da 5 ideas de contenido increíble que puedes crear desde tu casa</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07 de enero de 2022.-</w:t>
      </w:r>
      <w:r w:rsidDel="00000000" w:rsidR="00000000" w:rsidRPr="00000000">
        <w:rPr>
          <w:rFonts w:ascii="Calibri" w:cs="Calibri" w:eastAsia="Calibri" w:hAnsi="Calibri"/>
          <w:sz w:val="24"/>
          <w:szCs w:val="24"/>
          <w:rtl w:val="0"/>
        </w:rPr>
        <w:t xml:space="preserve"> Seguimos viviendo en tiempos en los que todavía es necesario quedarnos en casa más de lo que nos gustaría. Sin embargo, esto no debe ser un impedimento para ser creativos y dejar que el mundo vea el lado más divertido de nuestra vida. En </w:t>
      </w:r>
      <w:hyperlink r:id="rId6">
        <w:r w:rsidDel="00000000" w:rsidR="00000000" w:rsidRPr="00000000">
          <w:rPr>
            <w:rFonts w:ascii="Calibri" w:cs="Calibri" w:eastAsia="Calibri" w:hAnsi="Calibri"/>
            <w:color w:val="1155cc"/>
            <w:sz w:val="24"/>
            <w:szCs w:val="24"/>
            <w:u w:val="single"/>
            <w:rtl w:val="0"/>
          </w:rPr>
          <w:t xml:space="preserve">Kwai</w:t>
        </w:r>
      </w:hyperlink>
      <w:r w:rsidDel="00000000" w:rsidR="00000000" w:rsidRPr="00000000">
        <w:rPr>
          <w:rFonts w:ascii="Calibri" w:cs="Calibri" w:eastAsia="Calibri" w:hAnsi="Calibri"/>
          <w:sz w:val="24"/>
          <w:szCs w:val="24"/>
          <w:rtl w:val="0"/>
        </w:rPr>
        <w:t xml:space="preserve">, la app de videos cortos del momento, creemos que también se puede hacer gran contenido desde casa, que reúna personas e historias únicas y auténticas, y que creé un ambiente con el que cada uno conectará y se identificará rápidamente.</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desarrollar un gran contenido, lo primero que debes hacer es </w:t>
      </w:r>
      <w:r w:rsidDel="00000000" w:rsidR="00000000" w:rsidRPr="00000000">
        <w:rPr>
          <w:rFonts w:ascii="Calibri" w:cs="Calibri" w:eastAsia="Calibri" w:hAnsi="Calibri"/>
          <w:sz w:val="24"/>
          <w:szCs w:val="24"/>
          <w:rtl w:val="0"/>
        </w:rPr>
        <w:t xml:space="preserve">decidir cuál es el tema del que quieres hablar. Piensa en algo con lo que te sientas cómodo y en confianza, pero que al mismo tiempo consideres que es atractivo para quienes van a verlo. Lo más importante es que muestres al mundo quién eres y lo que te define.</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realidad, es que hay muchos tipos de contenido que puedes generar desde la comodidad de tu hogar. Aquí te dejamos cinco ideas de contenido que nos gusta ver en Kwai.</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ind w:left="108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Calibri" w:cs="Calibri" w:eastAsia="Calibri" w:hAnsi="Calibri"/>
          <w:b w:val="1"/>
          <w:sz w:val="24"/>
          <w:szCs w:val="24"/>
          <w:rtl w:val="0"/>
        </w:rPr>
        <w:t xml:space="preserve">Incursiona en el mundo de la comedia</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¿Siempre te han dicho que tienes muy buen sentido del humor? Si lo tuyo es hacer reír a los demás, es buen momento para mostrar tus habilidades como contador de historias con estilo. Cuenta alguna anécdota graciosa de cualquier etapa de tu vida, haz reír a los otros, imita voces, disfrázate. Ser transparente y agradable es lo que cuenta. </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si buscas inspiración, puedes seguir las cuentas de </w:t>
      </w:r>
      <w:hyperlink r:id="rId7">
        <w:r w:rsidDel="00000000" w:rsidR="00000000" w:rsidRPr="00000000">
          <w:rPr>
            <w:rFonts w:ascii="Roboto" w:cs="Roboto" w:eastAsia="Roboto" w:hAnsi="Roboto"/>
            <w:color w:val="1155cc"/>
            <w:u w:val="single"/>
            <w:rtl w:val="0"/>
          </w:rPr>
          <w:t xml:space="preserve">Manny Mata</w:t>
        </w:r>
      </w:hyperlink>
      <w:r w:rsidDel="00000000" w:rsidR="00000000" w:rsidRPr="00000000">
        <w:rPr>
          <w:rFonts w:ascii="Roboto" w:cs="Roboto" w:eastAsia="Roboto" w:hAnsi="Roboto"/>
          <w:rtl w:val="0"/>
        </w:rPr>
        <w:t xml:space="preserve">, </w:t>
      </w:r>
      <w:hyperlink r:id="rId8">
        <w:r w:rsidDel="00000000" w:rsidR="00000000" w:rsidRPr="00000000">
          <w:rPr>
            <w:rFonts w:ascii="Roboto" w:cs="Roboto" w:eastAsia="Roboto" w:hAnsi="Roboto"/>
            <w:color w:val="1155cc"/>
            <w:u w:val="single"/>
            <w:rtl w:val="0"/>
          </w:rPr>
          <w:t xml:space="preserve">Nairobi Servita</w:t>
        </w:r>
      </w:hyperlink>
      <w:r w:rsidDel="00000000" w:rsidR="00000000" w:rsidRPr="00000000">
        <w:rPr>
          <w:rFonts w:ascii="Roboto" w:cs="Roboto" w:eastAsia="Roboto" w:hAnsi="Roboto"/>
          <w:rtl w:val="0"/>
        </w:rPr>
        <w:t xml:space="preserve"> y </w:t>
      </w:r>
      <w:hyperlink r:id="rId9">
        <w:r w:rsidDel="00000000" w:rsidR="00000000" w:rsidRPr="00000000">
          <w:rPr>
            <w:rFonts w:ascii="Roboto" w:cs="Roboto" w:eastAsia="Roboto" w:hAnsi="Roboto"/>
            <w:color w:val="1155cc"/>
            <w:u w:val="single"/>
            <w:rtl w:val="0"/>
          </w:rPr>
          <w:t xml:space="preserve">Richard Abreu</w:t>
        </w:r>
      </w:hyperlink>
      <w:r w:rsidDel="00000000" w:rsidR="00000000" w:rsidRPr="00000000">
        <w:rPr>
          <w:rFonts w:ascii="Calibri" w:cs="Calibri" w:eastAsia="Calibri" w:hAnsi="Calibri"/>
          <w:sz w:val="24"/>
          <w:szCs w:val="24"/>
          <w:rtl w:val="0"/>
        </w:rPr>
        <w:t xml:space="preserve">, que siempre nos sacan una carcajada.</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ind w:left="108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Calibri" w:cs="Calibri" w:eastAsia="Calibri" w:hAnsi="Calibri"/>
          <w:b w:val="1"/>
          <w:sz w:val="24"/>
          <w:szCs w:val="24"/>
          <w:rtl w:val="0"/>
        </w:rPr>
        <w:t xml:space="preserve">Muestra tus hobbies</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¿Estás obsesionado con la jardinería? ¿Últimamente te interesa mucho el maquillaje? ¿Estás aprendiendo un deporte nuevo? Muestra tus hobbies y tus avances a la comunidad. Compartir tus pasiones es la mejor manera de conectar con los demás.</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 vez </w:t>
      </w:r>
      <w:hyperlink r:id="rId10">
        <w:r w:rsidDel="00000000" w:rsidR="00000000" w:rsidRPr="00000000">
          <w:rPr>
            <w:rFonts w:ascii="Calibri" w:cs="Calibri" w:eastAsia="Calibri" w:hAnsi="Calibri"/>
            <w:color w:val="1155cc"/>
            <w:sz w:val="24"/>
            <w:szCs w:val="24"/>
            <w:highlight w:val="white"/>
            <w:u w:val="single"/>
            <w:rtl w:val="0"/>
          </w:rPr>
          <w:t xml:space="preserve">Titántrondp</w:t>
        </w:r>
      </w:hyperlink>
      <w:r w:rsidDel="00000000" w:rsidR="00000000" w:rsidRPr="00000000">
        <w:rPr>
          <w:rFonts w:ascii="Calibri" w:cs="Calibri" w:eastAsia="Calibri" w:hAnsi="Calibri"/>
          <w:sz w:val="24"/>
          <w:szCs w:val="24"/>
          <w:highlight w:val="white"/>
          <w:rtl w:val="0"/>
        </w:rPr>
        <w:t xml:space="preserve">, </w:t>
      </w:r>
      <w:hyperlink r:id="rId11">
        <w:r w:rsidDel="00000000" w:rsidR="00000000" w:rsidRPr="00000000">
          <w:rPr>
            <w:rFonts w:ascii="Calibri" w:cs="Calibri" w:eastAsia="Calibri" w:hAnsi="Calibri"/>
            <w:color w:val="1155cc"/>
            <w:sz w:val="24"/>
            <w:szCs w:val="24"/>
            <w:highlight w:val="white"/>
            <w:u w:val="single"/>
            <w:rtl w:val="0"/>
          </w:rPr>
          <w:t xml:space="preserve">Edelvira Pedraza</w:t>
        </w:r>
      </w:hyperlink>
      <w:r w:rsidDel="00000000" w:rsidR="00000000" w:rsidRPr="00000000">
        <w:rPr>
          <w:rFonts w:ascii="Calibri" w:cs="Calibri" w:eastAsia="Calibri" w:hAnsi="Calibri"/>
          <w:sz w:val="24"/>
          <w:szCs w:val="24"/>
          <w:highlight w:val="white"/>
          <w:rtl w:val="0"/>
        </w:rPr>
        <w:t xml:space="preserve"> o </w:t>
      </w:r>
      <w:hyperlink r:id="rId12">
        <w:r w:rsidDel="00000000" w:rsidR="00000000" w:rsidRPr="00000000">
          <w:rPr>
            <w:rFonts w:ascii="Calibri" w:cs="Calibri" w:eastAsia="Calibri" w:hAnsi="Calibri"/>
            <w:color w:val="1155cc"/>
            <w:sz w:val="24"/>
            <w:szCs w:val="24"/>
            <w:highlight w:val="white"/>
            <w:u w:val="single"/>
            <w:rtl w:val="0"/>
          </w:rPr>
          <w:t xml:space="preserve">Anny Evelyn</w:t>
        </w:r>
      </w:hyperlink>
      <w:r w:rsidDel="00000000" w:rsidR="00000000" w:rsidRPr="00000000">
        <w:rPr>
          <w:rFonts w:ascii="Calibri" w:cs="Calibri" w:eastAsia="Calibri" w:hAnsi="Calibri"/>
          <w:sz w:val="24"/>
          <w:szCs w:val="24"/>
          <w:highlight w:val="white"/>
          <w:rtl w:val="0"/>
        </w:rPr>
        <w:t xml:space="preserve"> te puedan ayudar a encontrar tu nueva pasión. </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108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Calibri" w:cs="Calibri" w:eastAsia="Calibri" w:hAnsi="Calibri"/>
          <w:b w:val="1"/>
          <w:sz w:val="24"/>
          <w:szCs w:val="24"/>
          <w:rtl w:val="0"/>
        </w:rPr>
        <w:t xml:space="preserve">Especialízate en vídeos sobre comida</w:t>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te gusta cocinar, muestra tus mejores habilidades y recetas en videos que abran el apetito de todos. Comparte tus tips y todo lo que sabes hacer; el contenido sobre comida siempre gusta. ¿No sabes cocinar? Entonces empieza una especie de diario visual en el que muestres tu proceso día con día, de cómo vas aprendiendo hasta convertirte en un experto.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Checa el contenido que hacen </w:t>
      </w:r>
      <w:hyperlink r:id="rId13">
        <w:r w:rsidDel="00000000" w:rsidR="00000000" w:rsidRPr="00000000">
          <w:rPr>
            <w:color w:val="1155cc"/>
            <w:u w:val="single"/>
            <w:rtl w:val="0"/>
          </w:rPr>
          <w:t xml:space="preserve">Ale Hervi</w:t>
        </w:r>
      </w:hyperlink>
      <w:r w:rsidDel="00000000" w:rsidR="00000000" w:rsidRPr="00000000">
        <w:rPr>
          <w:rFonts w:ascii="Calibri" w:cs="Calibri" w:eastAsia="Calibri" w:hAnsi="Calibri"/>
          <w:sz w:val="24"/>
          <w:szCs w:val="24"/>
          <w:rtl w:val="0"/>
        </w:rPr>
        <w:t xml:space="preserve">, </w:t>
      </w:r>
      <w:hyperlink r:id="rId14">
        <w:r w:rsidDel="00000000" w:rsidR="00000000" w:rsidRPr="00000000">
          <w:rPr>
            <w:rFonts w:ascii="Calibri" w:cs="Calibri" w:eastAsia="Calibri" w:hAnsi="Calibri"/>
            <w:color w:val="1155cc"/>
            <w:sz w:val="24"/>
            <w:szCs w:val="24"/>
            <w:u w:val="single"/>
            <w:rtl w:val="0"/>
          </w:rPr>
          <w:t xml:space="preserve">Val Viajando</w:t>
        </w:r>
      </w:hyperlink>
      <w:r w:rsidDel="00000000" w:rsidR="00000000" w:rsidRPr="00000000">
        <w:rPr>
          <w:rFonts w:ascii="Calibri" w:cs="Calibri" w:eastAsia="Calibri" w:hAnsi="Calibri"/>
          <w:sz w:val="24"/>
          <w:szCs w:val="24"/>
          <w:rtl w:val="0"/>
        </w:rPr>
        <w:t xml:space="preserve"> o </w:t>
      </w:r>
      <w:hyperlink r:id="rId15">
        <w:r w:rsidDel="00000000" w:rsidR="00000000" w:rsidRPr="00000000">
          <w:rPr>
            <w:rFonts w:ascii="Calibri" w:cs="Calibri" w:eastAsia="Calibri" w:hAnsi="Calibri"/>
            <w:color w:val="1155cc"/>
            <w:sz w:val="24"/>
            <w:szCs w:val="24"/>
            <w:u w:val="single"/>
            <w:rtl w:val="0"/>
          </w:rPr>
          <w:t xml:space="preserve">Un día con DyA</w:t>
        </w:r>
      </w:hyperlink>
      <w:r w:rsidDel="00000000" w:rsidR="00000000" w:rsidRPr="00000000">
        <w:rPr>
          <w:rFonts w:ascii="Calibri" w:cs="Calibri" w:eastAsia="Calibri" w:hAnsi="Calibri"/>
          <w:sz w:val="24"/>
          <w:szCs w:val="24"/>
          <w:rtl w:val="0"/>
        </w:rPr>
        <w:t xml:space="preserve">, seguro te van a encantar y te motivará a buscar tu propia voz en la gastronomía. </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ind w:left="108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Calibri" w:cs="Calibri" w:eastAsia="Calibri" w:hAnsi="Calibri"/>
          <w:b w:val="1"/>
          <w:sz w:val="24"/>
          <w:szCs w:val="24"/>
          <w:rtl w:val="0"/>
        </w:rPr>
        <w:t xml:space="preserve">Comparte conocimiento</w:t>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 gente le gusta aprender cosas nuevas, sobre todo si vienen de voces expertas que hablen con seguridad. Piensa en todas las cosas en las que eres muy bueno o en el trabajo que haces día a día y cómo podrías enseñarle a los demás a hacer ciertas cosas en 30 segundos. ¿Eres experto manejando Excel? ¡Muestra formas creativas de usarlo! O si eres muy bueno en finanzas, muestra cómo se puede hacer un presupuesto en 30 segundos. Si lo tuyo son los deportes, puedes compartir datos relevantes sobre las diferentes disciplinas que existen, como </w:t>
      </w:r>
      <w:hyperlink r:id="rId16">
        <w:r w:rsidDel="00000000" w:rsidR="00000000" w:rsidRPr="00000000">
          <w:rPr>
            <w:rFonts w:ascii="Calibri" w:cs="Calibri" w:eastAsia="Calibri" w:hAnsi="Calibri"/>
            <w:color w:val="1155cc"/>
            <w:sz w:val="24"/>
            <w:szCs w:val="24"/>
            <w:u w:val="single"/>
            <w:rtl w:val="0"/>
          </w:rPr>
          <w:t xml:space="preserve">Marie Magaña</w:t>
        </w:r>
      </w:hyperlink>
      <w:r w:rsidDel="00000000" w:rsidR="00000000" w:rsidRPr="00000000">
        <w:rPr>
          <w:rFonts w:ascii="Calibri" w:cs="Calibri" w:eastAsia="Calibri" w:hAnsi="Calibri"/>
          <w:sz w:val="24"/>
          <w:szCs w:val="24"/>
          <w:rtl w:val="0"/>
        </w:rPr>
        <w:t xml:space="preserve">. ¡La creatividad no tiene  límite!</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ind w:left="108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Fonts w:ascii="Calibri" w:cs="Calibri" w:eastAsia="Calibri" w:hAnsi="Calibri"/>
          <w:b w:val="1"/>
          <w:sz w:val="24"/>
          <w:szCs w:val="24"/>
          <w:rtl w:val="0"/>
        </w:rPr>
        <w:t xml:space="preserve">Mantente en movimiento</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Baila, haz una rutina de ejercicio, muestra tus habilidades acrobáticas (si las tienes) o haz freestyle como </w:t>
      </w:r>
      <w:hyperlink r:id="rId17">
        <w:r w:rsidDel="00000000" w:rsidR="00000000" w:rsidRPr="00000000">
          <w:rPr>
            <w:rFonts w:ascii="Roboto" w:cs="Roboto" w:eastAsia="Roboto" w:hAnsi="Roboto"/>
            <w:color w:val="1155cc"/>
            <w:u w:val="single"/>
            <w:rtl w:val="0"/>
          </w:rPr>
          <w:t xml:space="preserve">Kchorro 16</w:t>
        </w:r>
      </w:hyperlink>
      <w:r w:rsidDel="00000000" w:rsidR="00000000" w:rsidRPr="00000000">
        <w:rPr>
          <w:rFonts w:ascii="Calibri" w:cs="Calibri" w:eastAsia="Calibri" w:hAnsi="Calibri"/>
          <w:sz w:val="24"/>
          <w:szCs w:val="24"/>
          <w:rtl w:val="0"/>
        </w:rPr>
        <w:t xml:space="preserve">. Desde casa puedes hacer muchas cosas en espacios pequeños que impliquen moverse e invitar a otros a hacerlo también. El punto es que el cuerpo se mantenga activo aunque no puedas salir.</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Hacer contenido todos los días te permitirá conservar la mente activa y la creatividad al máximo. Estar en casa no es sinónimo de no poder divertirte. Como tip extra, anímate a invitar a otros miembros de tu familia a que hagan apariciones especiales en tus videos, es un buen momento para la convivencia.</w:t>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Kwai podrás crear el contenido más auténtico, divertido y vistoso. Descarga Kwai desde la App Store o en Google Play  y comienza ser parte de una gran comunidad, creativa e diversa. </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b w:val="1"/>
          <w:color w:val="f67600"/>
          <w:sz w:val="20"/>
          <w:szCs w:val="20"/>
        </w:rPr>
      </w:pPr>
      <w:r w:rsidDel="00000000" w:rsidR="00000000" w:rsidRPr="00000000">
        <w:rPr>
          <w:rFonts w:ascii="Calibri" w:cs="Calibri" w:eastAsia="Calibri" w:hAnsi="Calibri"/>
          <w:b w:val="1"/>
          <w:color w:val="f67600"/>
          <w:sz w:val="20"/>
          <w:szCs w:val="20"/>
          <w:rtl w:val="0"/>
        </w:rPr>
        <w:t xml:space="preserve">Acerca de Kwai</w:t>
      </w:r>
    </w:p>
    <w:p w:rsidR="00000000" w:rsidDel="00000000" w:rsidP="00000000" w:rsidRDefault="00000000" w:rsidRPr="00000000" w14:paraId="00000027">
      <w:pPr>
        <w:spacing w:line="276" w:lineRule="auto"/>
        <w:jc w:val="both"/>
        <w:rPr>
          <w:rFonts w:ascii="Calibri" w:cs="Calibri" w:eastAsia="Calibri" w:hAnsi="Calibri"/>
          <w:color w:val="1155cc"/>
          <w:sz w:val="18"/>
          <w:szCs w:val="18"/>
          <w:u w:val="single"/>
        </w:rPr>
      </w:pPr>
      <w:r w:rsidDel="00000000" w:rsidR="00000000" w:rsidRPr="00000000">
        <w:rPr>
          <w:rFonts w:ascii="Calibri" w:cs="Calibri" w:eastAsia="Calibri" w:hAnsi="Calibri"/>
          <w:sz w:val="18"/>
          <w:szCs w:val="18"/>
          <w:rtl w:val="0"/>
        </w:rPr>
        <w:t xml:space="preserve">Kwai es una aplicación de videos cortos desarrollada por Kuaishou Technology, una empresa de tecnología enfocada en el desarrollo de plataformas para compartir contenido donde la creación, distribución y consumo de contenido sean rápidos y fáciles, además de inclusivos y diversos. Su tecnología ofrece a los usuarios una experiencia altamente personalizada y anima a los miembros de todas las comunidades a crear y descubrir contenido de valor dinámico. Más información en </w:t>
      </w:r>
      <w:hyperlink r:id="rId18">
        <w:r w:rsidDel="00000000" w:rsidR="00000000" w:rsidRPr="00000000">
          <w:rPr>
            <w:rFonts w:ascii="Calibri" w:cs="Calibri" w:eastAsia="Calibri" w:hAnsi="Calibri"/>
            <w:color w:val="f67600"/>
            <w:sz w:val="18"/>
            <w:szCs w:val="18"/>
            <w:u w:val="single"/>
            <w:rtl w:val="0"/>
          </w:rPr>
          <w:t xml:space="preserve">https://www.kwai.com/</w:t>
        </w:r>
      </w:hyperlink>
      <w:r w:rsidDel="00000000" w:rsidR="00000000" w:rsidRPr="00000000">
        <w:rPr>
          <w:rFonts w:ascii="Calibri" w:cs="Calibri" w:eastAsia="Calibri" w:hAnsi="Calibri"/>
          <w:sz w:val="18"/>
          <w:szCs w:val="18"/>
          <w:rtl w:val="0"/>
        </w:rPr>
        <w:t xml:space="preserve"> y </w:t>
      </w:r>
      <w:hyperlink r:id="rId19">
        <w:r w:rsidDel="00000000" w:rsidR="00000000" w:rsidRPr="00000000">
          <w:rPr>
            <w:rFonts w:ascii="Calibri" w:cs="Calibri" w:eastAsia="Calibri" w:hAnsi="Calibri"/>
            <w:color w:val="f67600"/>
            <w:sz w:val="18"/>
            <w:szCs w:val="18"/>
            <w:u w:val="single"/>
            <w:rtl w:val="0"/>
          </w:rPr>
          <w:t xml:space="preserve">https://www.instagram.com/kwai_latam/</w:t>
        </w:r>
      </w:hyperlink>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color w:val="1155cc"/>
          <w:sz w:val="20"/>
          <w:szCs w:val="20"/>
          <w:u w:val="single"/>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b w:val="1"/>
          <w:color w:val="f67600"/>
          <w:sz w:val="20"/>
          <w:szCs w:val="20"/>
        </w:rPr>
      </w:pPr>
      <w:r w:rsidDel="00000000" w:rsidR="00000000" w:rsidRPr="00000000">
        <w:rPr>
          <w:rFonts w:ascii="Calibri" w:cs="Calibri" w:eastAsia="Calibri" w:hAnsi="Calibri"/>
          <w:b w:val="1"/>
          <w:color w:val="f67600"/>
          <w:sz w:val="20"/>
          <w:szCs w:val="20"/>
          <w:rtl w:val="0"/>
        </w:rPr>
        <w:t xml:space="preserve">Contactos de prensa:</w:t>
      </w: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Aldonza Miranda</w:t>
      </w:r>
    </w:p>
    <w:p w:rsidR="00000000" w:rsidDel="00000000" w:rsidP="00000000" w:rsidRDefault="00000000" w:rsidRPr="00000000" w14:paraId="0000002B">
      <w:pPr>
        <w:spacing w:line="276" w:lineRule="auto"/>
        <w:jc w:val="both"/>
        <w:rPr>
          <w:rFonts w:ascii="Calibri" w:cs="Calibri" w:eastAsia="Calibri" w:hAnsi="Calibri"/>
          <w:b w:val="1"/>
          <w:sz w:val="20"/>
          <w:szCs w:val="20"/>
        </w:rPr>
      </w:pPr>
      <w:hyperlink r:id="rId20">
        <w:r w:rsidDel="00000000" w:rsidR="00000000" w:rsidRPr="00000000">
          <w:rPr>
            <w:rFonts w:ascii="Calibri" w:cs="Calibri" w:eastAsia="Calibri" w:hAnsi="Calibri"/>
            <w:b w:val="1"/>
            <w:color w:val="1155cc"/>
            <w:sz w:val="20"/>
            <w:szCs w:val="20"/>
            <w:u w:val="single"/>
            <w:rtl w:val="0"/>
          </w:rPr>
          <w:t xml:space="preserve">aldonza@qprw.co</w:t>
        </w:r>
      </w:hyperlink>
      <w:r w:rsidDel="00000000" w:rsidR="00000000" w:rsidRPr="00000000">
        <w:rPr>
          <w:rtl w:val="0"/>
        </w:rPr>
      </w:r>
    </w:p>
    <w:sectPr>
      <w:headerReference r:id="rId21" w:type="default"/>
      <w:headerReference r:id="rId22" w:type="first"/>
      <w:headerReference r:id="rId23" w:type="even"/>
      <w:footerReference r:id="rId24" w:type="first"/>
      <w:footerReference r:id="rId2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2038350</wp:posOffset>
          </wp:positionH>
          <wp:positionV relativeFrom="paragraph">
            <wp:posOffset>-342899</wp:posOffset>
          </wp:positionV>
          <wp:extent cx="1862138" cy="69830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2138" cy="69830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aldonza@qprw.co" TargetMode="Externa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2.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kw.ai/u/WLhBbbYH"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kwai.com/es" TargetMode="External"/><Relationship Id="rId7" Type="http://schemas.openxmlformats.org/officeDocument/2006/relationships/hyperlink" Target="http://s.kw.ai/916AHY5v" TargetMode="External"/><Relationship Id="rId8" Type="http://schemas.openxmlformats.org/officeDocument/2006/relationships/hyperlink" Target="https://s.kw.ai/u/dBg7gorQ" TargetMode="External"/><Relationship Id="rId11" Type="http://schemas.openxmlformats.org/officeDocument/2006/relationships/hyperlink" Target="http://m.kwai-pro.com/photo/150000124332022/5250221264012780611?fid=150000172415589&amp;cc=share_copylink&amp;language=es-us&amp;share_did=ANDROID_4d51b9d7e62e6621&amp;share_id=ANDROID_4d51b9d7e62e6621_1628487042825&amp;timestamp=1628487042825&amp;shareEnter=1&amp;short_key=h1QntBuK" TargetMode="External"/><Relationship Id="rId10" Type="http://schemas.openxmlformats.org/officeDocument/2006/relationships/hyperlink" Target="https://m.kwai.com/photo/150000152778922/5226577427267188377?userId=150000152778922&amp;photoId=5226577427267188377&amp;cc=share_copylink&amp;timestamp=1634280532916&amp;language=es-us&amp;sharer_did=ANDROID_7452a99d07ac7f94&amp;sharer_uid=150001044937693&amp;share_id=ANDROID_7452a99d07ac7f94_1634280529288&amp;sharePage=photo&amp;fid=150001044937693&amp;et=1_i%2F4720763137174832731_se183&amp;shareEnter=1&amp;kpn=KWAI&amp;short_key=rm1BcRm9" TargetMode="External"/><Relationship Id="rId13" Type="http://schemas.openxmlformats.org/officeDocument/2006/relationships/hyperlink" Target="http://m.kwai-pro.com/user/150000129035795?kpn=KWAI&amp;share_id=807C3D99-05CF-4EDB-BD72-D1F97A19C8CE_1630516598729&amp;language=es-MX&amp;fid=150000974845158&amp;cc=copylink&amp;timestamp=1630516598728&amp;shareEnter=0&amp;short_key=4bkqBYxC" TargetMode="External"/><Relationship Id="rId12" Type="http://schemas.openxmlformats.org/officeDocument/2006/relationships/hyperlink" Target="https://m.kwai.com/photo/150000158934553/5214755469745558206?cc=copylink&amp;language=es-MX&amp;fid=150000150523843&amp;timestamp=1612994336098&amp;shareEnter=0&amp;short_key=IH5TnkIP" TargetMode="External"/><Relationship Id="rId15" Type="http://schemas.openxmlformats.org/officeDocument/2006/relationships/hyperlink" Target="https://s.kw.ai/u/goP7bTBM" TargetMode="External"/><Relationship Id="rId14" Type="http://schemas.openxmlformats.org/officeDocument/2006/relationships/hyperlink" Target="https://s.kw.ai/u/v2BMXf8t" TargetMode="External"/><Relationship Id="rId17" Type="http://schemas.openxmlformats.org/officeDocument/2006/relationships/hyperlink" Target="https://s.kw.ai/fB9dEt3E" TargetMode="External"/><Relationship Id="rId16" Type="http://schemas.openxmlformats.org/officeDocument/2006/relationships/hyperlink" Target="https://m.kwai.com/user/150000906506288?fid=150000275623294&amp;cc=share_copylink&amp;language=en-us&amp;share_did=ANDROID_e4b0e3903a3d87d7&amp;share_id=ANDROID_e4b0e3903a3d87d7_1634578030482&amp;timestamp=1634578030482&amp;shareEnter=1&amp;kpn=KWAI&amp;short_key=detbG8Bu" TargetMode="External"/><Relationship Id="rId19" Type="http://schemas.openxmlformats.org/officeDocument/2006/relationships/hyperlink" Target="https://www.instagram.com/kwai_latam/" TargetMode="External"/><Relationship Id="rId18" Type="http://schemas.openxmlformats.org/officeDocument/2006/relationships/hyperlink" Target="https://www.kwa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